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A" w:rsidRPr="004A1DC1" w:rsidRDefault="002A62EA" w:rsidP="00CE60BB">
      <w:pPr>
        <w:pStyle w:val="21"/>
        <w:spacing w:before="0" w:line="360" w:lineRule="auto"/>
        <w:ind w:left="5245" w:right="21" w:firstLine="0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6F36EE" w:rsidRPr="002078C0" w:rsidRDefault="006F36EE" w:rsidP="006F36E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</w:t>
      </w:r>
      <w:r w:rsidR="00D64D66">
        <w:rPr>
          <w:b w:val="0"/>
          <w:sz w:val="28"/>
          <w:szCs w:val="28"/>
        </w:rPr>
        <w:t>территориальной программе</w:t>
      </w:r>
      <w:r w:rsidRPr="002078C0">
        <w:rPr>
          <w:b w:val="0"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</w:t>
      </w:r>
      <w:r w:rsidR="00FF5F62">
        <w:rPr>
          <w:b w:val="0"/>
          <w:sz w:val="28"/>
          <w:szCs w:val="28"/>
        </w:rPr>
        <w:t>7</w:t>
      </w:r>
      <w:r w:rsidRPr="002078C0">
        <w:rPr>
          <w:b w:val="0"/>
          <w:sz w:val="28"/>
          <w:szCs w:val="28"/>
        </w:rPr>
        <w:t xml:space="preserve"> год</w:t>
      </w:r>
      <w:r w:rsidR="00E60AAC">
        <w:rPr>
          <w:b w:val="0"/>
          <w:sz w:val="28"/>
          <w:szCs w:val="28"/>
        </w:rPr>
        <w:t xml:space="preserve"> </w:t>
      </w:r>
      <w:r w:rsidR="00E60AAC" w:rsidRPr="00E60AAC">
        <w:rPr>
          <w:b w:val="0"/>
          <w:sz w:val="28"/>
          <w:szCs w:val="28"/>
        </w:rPr>
        <w:t>и на плановый период 2018 и 2019 годов</w:t>
      </w:r>
      <w:r w:rsidRPr="002078C0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37567" w:rsidRDefault="00E37567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CE60BB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9F2798" w:rsidRDefault="009F2798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825DC1" w:rsidP="00CE60B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60BB">
        <w:rPr>
          <w:b/>
          <w:sz w:val="28"/>
          <w:szCs w:val="28"/>
        </w:rPr>
        <w:t>ОРЯДОК</w:t>
      </w:r>
    </w:p>
    <w:p w:rsidR="008C1BB6" w:rsidRDefault="008C1BB6" w:rsidP="008C1B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компонентами,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:rsidR="008C1BB6" w:rsidRDefault="008C1BB6" w:rsidP="008C1BB6">
      <w:pPr>
        <w:spacing w:line="360" w:lineRule="auto"/>
        <w:jc w:val="center"/>
        <w:rPr>
          <w:bCs/>
          <w:sz w:val="28"/>
          <w:szCs w:val="28"/>
        </w:rPr>
      </w:pPr>
    </w:p>
    <w:p w:rsidR="008C1BB6" w:rsidRDefault="008C1BB6" w:rsidP="008C1BB6">
      <w:pPr>
        <w:spacing w:line="360" w:lineRule="auto"/>
        <w:ind w:firstLine="53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>
        <w:rPr>
          <w:spacing w:val="-2"/>
          <w:sz w:val="28"/>
          <w:szCs w:val="28"/>
        </w:rPr>
        <w:t xml:space="preserve"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осуществляется в соответствии с Перечнем </w:t>
      </w:r>
      <w:r>
        <w:rPr>
          <w:bCs/>
          <w:sz w:val="28"/>
          <w:szCs w:val="28"/>
        </w:rPr>
        <w:t xml:space="preserve">жизненно необходимых и важнейших лекарственных препаратов, необходимых для оказания стационарной медицинской помощи, а также скорой и неотложной  медицинской помощи 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</w:p>
    <w:p w:rsidR="008C1BB6" w:rsidRDefault="008C1BB6" w:rsidP="008C1BB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50-процентной скидкой</w:t>
      </w:r>
      <w:r>
        <w:rPr>
          <w:spacing w:val="-2"/>
          <w:sz w:val="28"/>
          <w:szCs w:val="28"/>
        </w:rPr>
        <w:t xml:space="preserve"> (приложения № 11 и № 12 к территориальной программе</w:t>
      </w:r>
      <w:r>
        <w:rPr>
          <w:bCs/>
          <w:sz w:val="28"/>
          <w:szCs w:val="28"/>
        </w:rPr>
        <w:t>) (далее – Перечни).</w:t>
      </w:r>
    </w:p>
    <w:p w:rsidR="008C1BB6" w:rsidRDefault="008C1BB6" w:rsidP="008C1BB6">
      <w:pPr>
        <w:spacing w:line="360" w:lineRule="auto"/>
        <w:ind w:firstLine="539"/>
        <w:jc w:val="both"/>
        <w:outlineLvl w:val="1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 помощи</w:t>
      </w:r>
      <w:r>
        <w:rPr>
          <w:bCs/>
          <w:sz w:val="28"/>
          <w:szCs w:val="28"/>
        </w:rPr>
        <w:t xml:space="preserve">, утвержденными действующим законодательством, исходя из тяжести и характера заболевания. </w:t>
      </w:r>
    </w:p>
    <w:p w:rsidR="008C1BB6" w:rsidRDefault="008C1BB6" w:rsidP="008C1B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Перечни,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C1BB6" w:rsidRDefault="008C1BB6" w:rsidP="008C1B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 ГБУЗ «Краевая станция переливания крови».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 в Приморском крае, являются: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граждан, имеющих право на их бесплатное получение в рамках оказания им первичной медико-санитарной помощи, ведется департаментом здравоохранения Приморского края.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препараты для амбулаторного лечения граждан в рамках </w:t>
      </w:r>
      <w:r>
        <w:rPr>
          <w:sz w:val="28"/>
          <w:szCs w:val="28"/>
        </w:rPr>
        <w:lastRenderedPageBreak/>
        <w:t xml:space="preserve">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</w:t>
      </w:r>
      <w:r w:rsidRPr="00A32FF8">
        <w:rPr>
          <w:sz w:val="28"/>
          <w:szCs w:val="28"/>
        </w:rPr>
        <w:t>стандартам</w:t>
      </w:r>
      <w:r>
        <w:rPr>
          <w:sz w:val="28"/>
          <w:szCs w:val="28"/>
        </w:rPr>
        <w:t xml:space="preserve"> оказания медицинской помощи.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изделия, специализированные продукты лечебного питания  по рецептурным бланкам установленного образца в аптечной организации, осуществляющей лекарственное обеспечение данной категории населения.  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выписывание лекарственных препаратов  гражданам, имеющим право на бесплатное получение лекарственных препаратов и изделий медицинского назначения, осуществляется в соответствии с законодательством Российской Федерации и нормативными правовыми актами Приморского края.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стационарной медицинской помощи в рамках территориальной программы в случаях типичного течения болезни назначение лекарственных препаратов 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стационарным больным лекарственных препаратов и медицинских изделий, зарегистрированных в установленном </w:t>
      </w:r>
      <w:r w:rsidRPr="00A32FF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в Российской Федерации и разрешенных к медицинскому применению, но не входящих в утвержденные действующим законодательством стандарты оказания медицинской помощи и Перечни, производится только по решению </w:t>
      </w:r>
      <w:r w:rsidRPr="00A32FF8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страдающие отдельными социально значимыми заболеваниями, обеспечиваются лекарственными препаратами в соответствии с Перечнями.  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относящимся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 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бюджетных ассигнований федерального бюджета: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 и утверждаемому Правительством Российской Федерации;</w:t>
      </w:r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1BB6">
        <w:rPr>
          <w:rFonts w:ascii="Times New Roman" w:hAnsi="Times New Roman" w:cs="Times New Roman"/>
          <w:spacing w:val="-4"/>
          <w:sz w:val="28"/>
          <w:szCs w:val="28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62 Федерального закона «О государственной социальной помощи»;</w:t>
      </w:r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1BB6">
        <w:rPr>
          <w:rFonts w:ascii="Times New Roman" w:hAnsi="Times New Roman" w:cs="Times New Roman"/>
          <w:spacing w:val="-4"/>
          <w:sz w:val="28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1BB6">
        <w:rPr>
          <w:rFonts w:ascii="Times New Roman" w:hAnsi="Times New Roman" w:cs="Times New Roman"/>
          <w:spacing w:val="-4"/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отпускаются по рецептам врачей бесплатно.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бюджетных ассигнований краевого бюджета: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граждан, зарегистрированных в установленном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сегмента» </w:t>
      </w:r>
      <w:r>
        <w:rPr>
          <w:sz w:val="28"/>
          <w:szCs w:val="28"/>
        </w:rPr>
        <w:t>порядке на территории Российской Федерации,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 его инвалидности;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края.</w:t>
      </w:r>
    </w:p>
    <w:p w:rsidR="008C1BB6" w:rsidRDefault="008C1BB6" w:rsidP="008C1BB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Основанием для оплаты  бесплатного отпуска лекарственных средств и изделий медицинского назначения являются государственные контракты, заключаемые департаментом здравоохранения Приморского края с аптечными организациями, являющимися победителями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8C1BB6" w:rsidSect="00CE60BB">
      <w:headerReference w:type="default" r:id="rId8"/>
      <w:pgSz w:w="11906" w:h="16838"/>
      <w:pgMar w:top="1134" w:right="851" w:bottom="851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82" w:rsidRDefault="00835682" w:rsidP="006F36EE">
      <w:r>
        <w:separator/>
      </w:r>
    </w:p>
  </w:endnote>
  <w:endnote w:type="continuationSeparator" w:id="0">
    <w:p w:rsidR="00835682" w:rsidRDefault="00835682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82" w:rsidRDefault="00835682" w:rsidP="006F36EE">
      <w:r>
        <w:separator/>
      </w:r>
    </w:p>
  </w:footnote>
  <w:footnote w:type="continuationSeparator" w:id="0">
    <w:p w:rsidR="00835682" w:rsidRDefault="00835682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5569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15632"/>
    <w:rsid w:val="00035F58"/>
    <w:rsid w:val="00050548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E4675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C017F"/>
    <w:rsid w:val="004C2CF7"/>
    <w:rsid w:val="004C65A9"/>
    <w:rsid w:val="004E466D"/>
    <w:rsid w:val="004F3936"/>
    <w:rsid w:val="004F6702"/>
    <w:rsid w:val="00521153"/>
    <w:rsid w:val="005242CF"/>
    <w:rsid w:val="00541367"/>
    <w:rsid w:val="00590679"/>
    <w:rsid w:val="00591284"/>
    <w:rsid w:val="00594B2A"/>
    <w:rsid w:val="005A3CCB"/>
    <w:rsid w:val="005A633A"/>
    <w:rsid w:val="005B357C"/>
    <w:rsid w:val="005E4828"/>
    <w:rsid w:val="005E498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5682"/>
    <w:rsid w:val="00837319"/>
    <w:rsid w:val="0084030E"/>
    <w:rsid w:val="00861D0F"/>
    <w:rsid w:val="00883EC4"/>
    <w:rsid w:val="0088582A"/>
    <w:rsid w:val="008859AD"/>
    <w:rsid w:val="00894B4D"/>
    <w:rsid w:val="008A4AC7"/>
    <w:rsid w:val="008B3ED3"/>
    <w:rsid w:val="008B4B77"/>
    <w:rsid w:val="008C1BB6"/>
    <w:rsid w:val="008E6924"/>
    <w:rsid w:val="00900E3C"/>
    <w:rsid w:val="00903A2C"/>
    <w:rsid w:val="00912022"/>
    <w:rsid w:val="00913862"/>
    <w:rsid w:val="00921A32"/>
    <w:rsid w:val="00923D19"/>
    <w:rsid w:val="00925A7C"/>
    <w:rsid w:val="0093720D"/>
    <w:rsid w:val="00946B91"/>
    <w:rsid w:val="00962CD2"/>
    <w:rsid w:val="0098232F"/>
    <w:rsid w:val="00991666"/>
    <w:rsid w:val="009A195C"/>
    <w:rsid w:val="009A5161"/>
    <w:rsid w:val="009B2AC0"/>
    <w:rsid w:val="009B7B44"/>
    <w:rsid w:val="009D21D3"/>
    <w:rsid w:val="009E09DA"/>
    <w:rsid w:val="009E2764"/>
    <w:rsid w:val="009F2798"/>
    <w:rsid w:val="009F3DAA"/>
    <w:rsid w:val="009F6008"/>
    <w:rsid w:val="00A073F8"/>
    <w:rsid w:val="00A13EF8"/>
    <w:rsid w:val="00A20A53"/>
    <w:rsid w:val="00A32FF8"/>
    <w:rsid w:val="00A33BF9"/>
    <w:rsid w:val="00A6310E"/>
    <w:rsid w:val="00A82D41"/>
    <w:rsid w:val="00A94B6E"/>
    <w:rsid w:val="00AF1392"/>
    <w:rsid w:val="00B008EF"/>
    <w:rsid w:val="00B03756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E11B9"/>
    <w:rsid w:val="00CE60BB"/>
    <w:rsid w:val="00CE69D6"/>
    <w:rsid w:val="00D22C6B"/>
    <w:rsid w:val="00D331E9"/>
    <w:rsid w:val="00D44274"/>
    <w:rsid w:val="00D514A0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0AAC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710CB"/>
    <w:rsid w:val="00F90EC2"/>
    <w:rsid w:val="00F97B9B"/>
    <w:rsid w:val="00F97CB9"/>
    <w:rsid w:val="00FA359A"/>
    <w:rsid w:val="00FA55D0"/>
    <w:rsid w:val="00FC04CA"/>
    <w:rsid w:val="00FE1D1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7892-EFD6-405B-9ECF-345AD6A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2</cp:revision>
  <cp:lastPrinted>2016-01-25T13:59:00Z</cp:lastPrinted>
  <dcterms:created xsi:type="dcterms:W3CDTF">2017-01-18T04:22:00Z</dcterms:created>
  <dcterms:modified xsi:type="dcterms:W3CDTF">2017-01-18T04:22:00Z</dcterms:modified>
</cp:coreProperties>
</file>